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5CBE6" w:themeColor="accent6" w:themeTint="99"/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930"/>
        <w:gridCol w:w="3870"/>
      </w:tblGrid>
      <w:tr w:rsidR="00880783" w:rsidRPr="0023701A" w:rsidTr="00237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930" w:type="dxa"/>
            <w:tcMar>
              <w:right w:w="288" w:type="dxa"/>
            </w:tcMar>
          </w:tcPr>
          <w:p w:rsidR="005C61E4" w:rsidRPr="0023701A" w:rsidRDefault="0023701A" w:rsidP="00FB24AB">
            <w:pPr>
              <w:spacing w:after="160" w:line="312" w:lineRule="auto"/>
              <w:rPr>
                <w:b/>
                <w:color w:val="75CBE6" w:themeColor="accent6" w:themeTint="99"/>
              </w:rPr>
            </w:pPr>
            <w:bookmarkStart w:id="0" w:name="_GoBack"/>
            <w:bookmarkEnd w:id="0"/>
            <w:r w:rsidRPr="0023701A">
              <w:rPr>
                <w:b/>
                <w:noProof/>
                <w:lang w:eastAsia="en-US"/>
              </w:rPr>
              <w:drawing>
                <wp:inline distT="0" distB="0" distL="0" distR="0" wp14:anchorId="4151ECC4" wp14:editId="051A2BE3">
                  <wp:extent cx="2133600" cy="2133600"/>
                  <wp:effectExtent l="0" t="0" r="0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24AB">
              <w:rPr>
                <w:b/>
              </w:rPr>
              <w:t xml:space="preserve">  </w:t>
            </w:r>
            <w:r w:rsidRPr="0023701A">
              <w:rPr>
                <w:b/>
                <w:color w:val="75CBE6" w:themeColor="accent6" w:themeTint="99"/>
              </w:rPr>
              <w:t>Aril 24, 2019</w:t>
            </w:r>
          </w:p>
          <w:p w:rsidR="005C61E4" w:rsidRDefault="0023701A" w:rsidP="005C61E4">
            <w:pPr>
              <w:pStyle w:val="Title"/>
              <w:rPr>
                <w:b/>
              </w:rPr>
            </w:pPr>
            <w:r w:rsidRPr="0023701A">
              <w:rPr>
                <w:b/>
              </w:rPr>
              <w:t xml:space="preserve">Sexual Violence Awareness Month </w:t>
            </w:r>
          </w:p>
          <w:p w:rsidR="00FB24AB" w:rsidRDefault="00FB24AB" w:rsidP="00FB24AB"/>
          <w:p w:rsidR="00FB24AB" w:rsidRDefault="00FB24AB" w:rsidP="00FB24AB"/>
          <w:p w:rsidR="00FB24AB" w:rsidRDefault="00FB24AB" w:rsidP="00FB24AB"/>
          <w:p w:rsidR="00FB24AB" w:rsidRPr="00FB24AB" w:rsidRDefault="00FB24AB" w:rsidP="00FB24AB"/>
          <w:p w:rsidR="00FB24AB" w:rsidRDefault="00504EAC" w:rsidP="00FB24AB">
            <w:pPr>
              <w:rPr>
                <w:color w:val="393939" w:themeColor="background2" w:themeShade="40"/>
                <w:sz w:val="32"/>
                <w:szCs w:val="32"/>
              </w:rPr>
            </w:pPr>
            <w:r>
              <w:rPr>
                <w:color w:val="393939" w:themeColor="background2" w:themeShade="40"/>
                <w:sz w:val="32"/>
                <w:szCs w:val="32"/>
              </w:rPr>
              <w:t>April 25</w:t>
            </w:r>
            <w:r w:rsidR="00FB24AB" w:rsidRPr="00FB24AB">
              <w:rPr>
                <w:color w:val="393939" w:themeColor="background2" w:themeShade="40"/>
                <w:sz w:val="32"/>
                <w:szCs w:val="32"/>
              </w:rPr>
              <w:t>, 2019 at the Jefferson County Library</w:t>
            </w:r>
          </w:p>
          <w:p w:rsidR="00FB24AB" w:rsidRDefault="00FB24AB" w:rsidP="00FB24AB">
            <w:pPr>
              <w:rPr>
                <w:color w:val="393939" w:themeColor="background2" w:themeShade="40"/>
                <w:sz w:val="32"/>
                <w:szCs w:val="32"/>
              </w:rPr>
            </w:pPr>
            <w:r>
              <w:rPr>
                <w:color w:val="393939" w:themeColor="background2" w:themeShade="40"/>
                <w:sz w:val="32"/>
                <w:szCs w:val="32"/>
              </w:rPr>
              <w:t>From:  10:00 am</w:t>
            </w:r>
          </w:p>
          <w:p w:rsidR="007A3A49" w:rsidRDefault="00FB24AB" w:rsidP="00FB24AB">
            <w:pPr>
              <w:rPr>
                <w:b/>
                <w:noProof/>
                <w:lang w:eastAsia="en-US"/>
              </w:rPr>
            </w:pPr>
            <w:r>
              <w:rPr>
                <w:color w:val="393939" w:themeColor="background2" w:themeShade="40"/>
                <w:sz w:val="32"/>
                <w:szCs w:val="32"/>
              </w:rPr>
              <w:t>To:       12:00 noon</w:t>
            </w:r>
          </w:p>
          <w:p w:rsidR="00FB24AB" w:rsidRDefault="00815E48" w:rsidP="00815E48">
            <w:pPr>
              <w:spacing w:after="160" w:line="312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PANEL</w:t>
            </w:r>
          </w:p>
          <w:p w:rsidR="00FB24AB" w:rsidRDefault="00104809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Mrs. Margaret Franklin, Franklin Academy</w:t>
            </w:r>
          </w:p>
          <w:p w:rsidR="00104809" w:rsidRDefault="00104809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Mrs. Marie Ridgon, Victim Advocate Jefferson Sheriff</w:t>
            </w:r>
          </w:p>
          <w:p w:rsidR="00104809" w:rsidRDefault="00104809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Mrs. Crystal Gramling, Clerk of Court (Injunctions)</w:t>
            </w:r>
          </w:p>
          <w:p w:rsidR="00104809" w:rsidRDefault="00104809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Chief Fred Mosely, Jefferson County Police Chief</w:t>
            </w:r>
          </w:p>
          <w:p w:rsidR="00815E48" w:rsidRDefault="00104809" w:rsidP="002428B7">
            <w:pPr>
              <w:spacing w:after="160" w:line="312" w:lineRule="auto"/>
              <w:rPr>
                <w:b/>
              </w:rPr>
            </w:pPr>
            <w:r>
              <w:rPr>
                <w:b/>
                <w:noProof/>
                <w:lang w:eastAsia="en-US"/>
              </w:rPr>
              <w:t>Attorney Hope Demps, FCADV</w:t>
            </w:r>
            <w:r w:rsidR="007A3A49">
              <w:rPr>
                <w:b/>
              </w:rPr>
              <w:t xml:space="preserve"> </w:t>
            </w:r>
          </w:p>
          <w:p w:rsidR="00FB24AB" w:rsidRDefault="00FF58C7" w:rsidP="002428B7">
            <w:pPr>
              <w:spacing w:after="160" w:line="312" w:lineRule="auto"/>
              <w:rPr>
                <w:b/>
              </w:rPr>
            </w:pPr>
            <w:r>
              <w:rPr>
                <w:b/>
              </w:rPr>
              <w:t>Pastor John Hicks, First United Methodist Church</w:t>
            </w:r>
            <w:r w:rsidR="007A3A49">
              <w:rPr>
                <w:b/>
              </w:rPr>
              <w:t xml:space="preserve">                     </w:t>
            </w:r>
          </w:p>
          <w:p w:rsidR="00815E48" w:rsidRDefault="00815E48" w:rsidP="007A3A49">
            <w:pPr>
              <w:spacing w:after="160" w:line="312" w:lineRule="auto"/>
              <w:jc w:val="center"/>
              <w:rPr>
                <w:b/>
              </w:rPr>
            </w:pPr>
          </w:p>
          <w:p w:rsidR="0023701A" w:rsidRPr="0023701A" w:rsidRDefault="00FB24AB" w:rsidP="007A3A49">
            <w:pPr>
              <w:spacing w:after="16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7A3A49">
              <w:rPr>
                <w:b/>
                <w:sz w:val="32"/>
                <w:szCs w:val="32"/>
              </w:rPr>
              <w:t>“</w:t>
            </w:r>
            <w:r w:rsidR="0023701A" w:rsidRPr="0023701A">
              <w:rPr>
                <w:b/>
                <w:sz w:val="36"/>
                <w:szCs w:val="36"/>
              </w:rPr>
              <w:t>A Day of Dialogue”</w:t>
            </w:r>
          </w:p>
          <w:p w:rsidR="0023701A" w:rsidRPr="0023701A" w:rsidRDefault="0023701A" w:rsidP="00AA4794">
            <w:pPr>
              <w:spacing w:after="160" w:line="312" w:lineRule="auto"/>
              <w:rPr>
                <w:b/>
              </w:rPr>
            </w:pPr>
          </w:p>
          <w:p w:rsidR="0023701A" w:rsidRPr="0023701A" w:rsidRDefault="0023701A" w:rsidP="00AA4794">
            <w:pPr>
              <w:spacing w:after="160" w:line="312" w:lineRule="auto"/>
              <w:rPr>
                <w:b/>
              </w:rPr>
            </w:pPr>
          </w:p>
        </w:tc>
        <w:tc>
          <w:tcPr>
            <w:tcW w:w="3870" w:type="dxa"/>
          </w:tcPr>
          <w:p w:rsidR="005C61E4" w:rsidRPr="0023701A" w:rsidRDefault="00FB24AB" w:rsidP="005C61E4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“</w:t>
            </w:r>
            <w:r w:rsidR="0023701A" w:rsidRPr="0023701A">
              <w:rPr>
                <w:b/>
              </w:rPr>
              <w:t>Your Role in our</w:t>
            </w:r>
          </w:p>
          <w:p w:rsidR="0023701A" w:rsidRPr="0023701A" w:rsidRDefault="0023701A" w:rsidP="005C61E4">
            <w:pPr>
              <w:pStyle w:val="Heading2"/>
              <w:outlineLvl w:val="1"/>
              <w:rPr>
                <w:b/>
              </w:rPr>
            </w:pPr>
            <w:r w:rsidRPr="0023701A">
              <w:rPr>
                <w:b/>
              </w:rPr>
              <w:t>Beloved Community</w:t>
            </w:r>
            <w:r w:rsidR="00FB24AB">
              <w:rPr>
                <w:b/>
              </w:rPr>
              <w:t>”</w:t>
            </w:r>
          </w:p>
          <w:p w:rsidR="005C61E4" w:rsidRPr="0023701A" w:rsidRDefault="006A58C9" w:rsidP="005C61E4">
            <w:pPr>
              <w:pStyle w:val="Heading2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-909312545"/>
                <w:placeholder>
                  <w:docPart w:val="E4D04FD878EF452F9E4A350DE5AEBEC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3701A">
                  <w:rPr>
                    <w:b/>
                  </w:rPr>
                  <w:t>────</w:t>
                </w:r>
              </w:sdtContent>
            </w:sdt>
          </w:p>
          <w:p w:rsidR="005C61E4" w:rsidRPr="0023701A" w:rsidRDefault="0023701A" w:rsidP="005C61E4">
            <w:pPr>
              <w:pStyle w:val="Heading2"/>
              <w:outlineLvl w:val="1"/>
              <w:rPr>
                <w:b/>
              </w:rPr>
            </w:pPr>
            <w:r w:rsidRPr="0023701A">
              <w:rPr>
                <w:b/>
              </w:rPr>
              <w:t>Sexual Violence Month</w:t>
            </w:r>
          </w:p>
          <w:p w:rsidR="005C61E4" w:rsidRPr="0023701A" w:rsidRDefault="006A58C9" w:rsidP="005C61E4">
            <w:pPr>
              <w:pStyle w:val="Heading2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1193575528"/>
                <w:placeholder>
                  <w:docPart w:val="A23EC5FA9B7B414DB20AA30C6B8403C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3701A">
                  <w:rPr>
                    <w:b/>
                  </w:rPr>
                  <w:t>────</w:t>
                </w:r>
              </w:sdtContent>
            </w:sdt>
          </w:p>
          <w:p w:rsidR="0023701A" w:rsidRDefault="0023701A" w:rsidP="005C61E4">
            <w:pPr>
              <w:pStyle w:val="Heading2"/>
              <w:outlineLvl w:val="1"/>
              <w:rPr>
                <w:b/>
              </w:rPr>
            </w:pPr>
            <w:r w:rsidRPr="0023701A">
              <w:rPr>
                <w:b/>
              </w:rPr>
              <w:t>Present</w:t>
            </w:r>
            <w:r>
              <w:rPr>
                <w:b/>
              </w:rPr>
              <w:t>ed</w:t>
            </w:r>
            <w:r w:rsidRPr="0023701A">
              <w:rPr>
                <w:b/>
              </w:rPr>
              <w:t xml:space="preserve"> by: </w:t>
            </w:r>
          </w:p>
          <w:p w:rsidR="005C61E4" w:rsidRPr="0023701A" w:rsidRDefault="0023701A" w:rsidP="005C61E4">
            <w:pPr>
              <w:pStyle w:val="Heading2"/>
              <w:outlineLvl w:val="1"/>
              <w:rPr>
                <w:b/>
              </w:rPr>
            </w:pPr>
            <w:r w:rsidRPr="0023701A">
              <w:rPr>
                <w:b/>
              </w:rPr>
              <w:t xml:space="preserve"> The Refuge House</w:t>
            </w:r>
          </w:p>
          <w:p w:rsidR="005C61E4" w:rsidRPr="0023701A" w:rsidRDefault="00FB24AB" w:rsidP="005C61E4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Where:</w:t>
            </w:r>
          </w:p>
          <w:p w:rsidR="00FB24AB" w:rsidRDefault="007A3A49" w:rsidP="005C61E4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Jefferson County Library</w:t>
            </w:r>
          </w:p>
          <w:p w:rsidR="005C61E4" w:rsidRPr="0023701A" w:rsidRDefault="006A58C9" w:rsidP="00FB24AB">
            <w:pPr>
              <w:pStyle w:val="Heading2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1319850249"/>
                <w:placeholder>
                  <w:docPart w:val="3CBDE117D2EA463D87529612E207F0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3701A">
                  <w:rPr>
                    <w:b/>
                  </w:rPr>
                  <w:t>────</w:t>
                </w:r>
              </w:sdtContent>
            </w:sdt>
          </w:p>
          <w:p w:rsidR="00AA4794" w:rsidRPr="0023701A" w:rsidRDefault="0023701A" w:rsidP="005C61E4">
            <w:pPr>
              <w:pStyle w:val="Heading2"/>
              <w:outlineLvl w:val="1"/>
              <w:rPr>
                <w:b/>
              </w:rPr>
            </w:pPr>
            <w:r w:rsidRPr="0023701A">
              <w:rPr>
                <w:b/>
              </w:rPr>
              <w:t>Food will be served</w:t>
            </w:r>
          </w:p>
          <w:p w:rsidR="00FB24AB" w:rsidRDefault="00FB24AB" w:rsidP="0023701A">
            <w:pPr>
              <w:pStyle w:val="ContactInfo"/>
              <w:rPr>
                <w:b/>
              </w:rPr>
            </w:pPr>
            <w:r>
              <w:rPr>
                <w:b/>
              </w:rPr>
              <w:t>For further info</w:t>
            </w:r>
          </w:p>
          <w:p w:rsidR="007A3A49" w:rsidRDefault="007A3A49" w:rsidP="0023701A">
            <w:pPr>
              <w:pStyle w:val="ContactInfo"/>
              <w:rPr>
                <w:b/>
              </w:rPr>
            </w:pPr>
            <w:r>
              <w:rPr>
                <w:b/>
              </w:rPr>
              <w:t xml:space="preserve">Contact: </w:t>
            </w:r>
          </w:p>
          <w:p w:rsidR="007A3A49" w:rsidRDefault="007A3A49" w:rsidP="0023701A">
            <w:pPr>
              <w:pStyle w:val="ContactInfo"/>
              <w:rPr>
                <w:b/>
              </w:rPr>
            </w:pPr>
            <w:r>
              <w:rPr>
                <w:b/>
              </w:rPr>
              <w:t xml:space="preserve"> Dr. Barbara Thomas-Reddick </w:t>
            </w:r>
            <w:r w:rsidR="00F508C0">
              <w:rPr>
                <w:b/>
              </w:rPr>
              <w:t>, SV Advocate</w:t>
            </w:r>
          </w:p>
          <w:p w:rsidR="005C61E4" w:rsidRPr="0023701A" w:rsidRDefault="005F6453" w:rsidP="0023701A">
            <w:pPr>
              <w:pStyle w:val="ContactInfo"/>
              <w:rPr>
                <w:b/>
              </w:rPr>
            </w:pPr>
            <w:r>
              <w:rPr>
                <w:b/>
              </w:rPr>
              <w:t>C</w:t>
            </w:r>
            <w:r w:rsidR="0023701A">
              <w:rPr>
                <w:b/>
              </w:rPr>
              <w:t>ell:  850-363-0706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 w:rsidSect="0023701A">
      <w:pgSz w:w="12240" w:h="15840"/>
      <w:pgMar w:top="720" w:right="720" w:bottom="36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F0" w:rsidRDefault="00B872F0" w:rsidP="005F5D5F">
      <w:pPr>
        <w:spacing w:after="0" w:line="240" w:lineRule="auto"/>
      </w:pPr>
      <w:r>
        <w:separator/>
      </w:r>
    </w:p>
  </w:endnote>
  <w:endnote w:type="continuationSeparator" w:id="0">
    <w:p w:rsidR="00B872F0" w:rsidRDefault="00B872F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F0" w:rsidRDefault="00B872F0" w:rsidP="005F5D5F">
      <w:pPr>
        <w:spacing w:after="0" w:line="240" w:lineRule="auto"/>
      </w:pPr>
      <w:r>
        <w:separator/>
      </w:r>
    </w:p>
  </w:footnote>
  <w:footnote w:type="continuationSeparator" w:id="0">
    <w:p w:rsidR="00B872F0" w:rsidRDefault="00B872F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1A"/>
    <w:rsid w:val="000168C0"/>
    <w:rsid w:val="000427C6"/>
    <w:rsid w:val="00076F31"/>
    <w:rsid w:val="000E2F3A"/>
    <w:rsid w:val="00104809"/>
    <w:rsid w:val="00171CDD"/>
    <w:rsid w:val="00175521"/>
    <w:rsid w:val="00181FB9"/>
    <w:rsid w:val="0023701A"/>
    <w:rsid w:val="002428B7"/>
    <w:rsid w:val="00251739"/>
    <w:rsid w:val="00261A78"/>
    <w:rsid w:val="00335793"/>
    <w:rsid w:val="003B6A17"/>
    <w:rsid w:val="00411532"/>
    <w:rsid w:val="00504EAC"/>
    <w:rsid w:val="005222EE"/>
    <w:rsid w:val="00541BB3"/>
    <w:rsid w:val="00544732"/>
    <w:rsid w:val="005471EA"/>
    <w:rsid w:val="00553761"/>
    <w:rsid w:val="005C61E4"/>
    <w:rsid w:val="005F5D5F"/>
    <w:rsid w:val="005F6453"/>
    <w:rsid w:val="00665EA1"/>
    <w:rsid w:val="00686C7E"/>
    <w:rsid w:val="006A58C9"/>
    <w:rsid w:val="006E5B0F"/>
    <w:rsid w:val="007732F4"/>
    <w:rsid w:val="0079199F"/>
    <w:rsid w:val="007A3A49"/>
    <w:rsid w:val="007B5354"/>
    <w:rsid w:val="00815E48"/>
    <w:rsid w:val="00837654"/>
    <w:rsid w:val="00880783"/>
    <w:rsid w:val="008B5772"/>
    <w:rsid w:val="008C031F"/>
    <w:rsid w:val="008C1756"/>
    <w:rsid w:val="008D17FF"/>
    <w:rsid w:val="008F6C52"/>
    <w:rsid w:val="009044AE"/>
    <w:rsid w:val="009141C6"/>
    <w:rsid w:val="00A03450"/>
    <w:rsid w:val="00A97C88"/>
    <w:rsid w:val="00AA4794"/>
    <w:rsid w:val="00AB3068"/>
    <w:rsid w:val="00AB58F4"/>
    <w:rsid w:val="00AF32DC"/>
    <w:rsid w:val="00B46A60"/>
    <w:rsid w:val="00B872F0"/>
    <w:rsid w:val="00BC6ED1"/>
    <w:rsid w:val="00C57F20"/>
    <w:rsid w:val="00D16845"/>
    <w:rsid w:val="00D56FBE"/>
    <w:rsid w:val="00D751DD"/>
    <w:rsid w:val="00E3564F"/>
    <w:rsid w:val="00EC1838"/>
    <w:rsid w:val="00F2548A"/>
    <w:rsid w:val="00F508C0"/>
    <w:rsid w:val="00FA21D4"/>
    <w:rsid w:val="00FB2003"/>
    <w:rsid w:val="00FB24AB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E8F669-66C4-4EC2-8A2B-C17FF0DF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04FD878EF452F9E4A350DE5AE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B7A1-DCE7-411F-81A1-7E1B3EBA568C}"/>
      </w:docPartPr>
      <w:docPartBody>
        <w:p w:rsidR="00FF46DE" w:rsidRDefault="009F1273">
          <w:pPr>
            <w:pStyle w:val="E4D04FD878EF452F9E4A350DE5AEBEC8"/>
          </w:pPr>
          <w:r w:rsidRPr="00AA4794">
            <w:t>────</w:t>
          </w:r>
        </w:p>
      </w:docPartBody>
    </w:docPart>
    <w:docPart>
      <w:docPartPr>
        <w:name w:val="A23EC5FA9B7B414DB20AA30C6B84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4C35-729D-4585-BC1D-2A69EC91C243}"/>
      </w:docPartPr>
      <w:docPartBody>
        <w:p w:rsidR="00FF46DE" w:rsidRDefault="009F1273">
          <w:pPr>
            <w:pStyle w:val="A23EC5FA9B7B414DB20AA30C6B8403C7"/>
          </w:pPr>
          <w:r w:rsidRPr="00AA4794">
            <w:t>────</w:t>
          </w:r>
        </w:p>
      </w:docPartBody>
    </w:docPart>
    <w:docPart>
      <w:docPartPr>
        <w:name w:val="3CBDE117D2EA463D87529612E207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A766-CDA5-40B4-9B5E-C9E8D766EE72}"/>
      </w:docPartPr>
      <w:docPartBody>
        <w:p w:rsidR="00FF46DE" w:rsidRDefault="009F1273">
          <w:pPr>
            <w:pStyle w:val="3CBDE117D2EA463D87529612E207F0AE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73"/>
    <w:rsid w:val="0014614E"/>
    <w:rsid w:val="00156420"/>
    <w:rsid w:val="00793AFE"/>
    <w:rsid w:val="008F1D85"/>
    <w:rsid w:val="009F1273"/>
    <w:rsid w:val="009F208D"/>
    <w:rsid w:val="00C10CCE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B15689ECB34428A8C6ECD8455F1475">
    <w:name w:val="3CB15689ECB34428A8C6ECD8455F1475"/>
  </w:style>
  <w:style w:type="paragraph" w:customStyle="1" w:styleId="5F1F12E2DF2848EDB07B45759B512BA6">
    <w:name w:val="5F1F12E2DF2848EDB07B45759B512BA6"/>
  </w:style>
  <w:style w:type="paragraph" w:customStyle="1" w:styleId="C6D9ADE4D9674B9EADF897FE5D3296FC">
    <w:name w:val="C6D9ADE4D9674B9EADF897FE5D3296FC"/>
  </w:style>
  <w:style w:type="paragraph" w:customStyle="1" w:styleId="155105D1E7CA4BA6A814CF9E2E74ED2D">
    <w:name w:val="155105D1E7CA4BA6A814CF9E2E74ED2D"/>
  </w:style>
  <w:style w:type="paragraph" w:customStyle="1" w:styleId="B33D2C42BA11483399C3218625E6821A">
    <w:name w:val="B33D2C42BA11483399C3218625E6821A"/>
  </w:style>
  <w:style w:type="paragraph" w:customStyle="1" w:styleId="E4D04FD878EF452F9E4A350DE5AEBEC8">
    <w:name w:val="E4D04FD878EF452F9E4A350DE5AEBEC8"/>
  </w:style>
  <w:style w:type="paragraph" w:customStyle="1" w:styleId="ED130D38B67741A8AE779CAF8364210B">
    <w:name w:val="ED130D38B67741A8AE779CAF8364210B"/>
  </w:style>
  <w:style w:type="paragraph" w:customStyle="1" w:styleId="A23EC5FA9B7B414DB20AA30C6B8403C7">
    <w:name w:val="A23EC5FA9B7B414DB20AA30C6B8403C7"/>
  </w:style>
  <w:style w:type="paragraph" w:customStyle="1" w:styleId="DFA39D0BC9204A03843CE72F902C13A4">
    <w:name w:val="DFA39D0BC9204A03843CE72F902C13A4"/>
  </w:style>
  <w:style w:type="paragraph" w:customStyle="1" w:styleId="8AC49F47BF58455B89F0EC2C521E2F2A">
    <w:name w:val="8AC49F47BF58455B89F0EC2C521E2F2A"/>
  </w:style>
  <w:style w:type="paragraph" w:customStyle="1" w:styleId="1A06C9C98C844017AE2310B8A8145F28">
    <w:name w:val="1A06C9C98C844017AE2310B8A8145F28"/>
  </w:style>
  <w:style w:type="paragraph" w:customStyle="1" w:styleId="3CBDE117D2EA463D87529612E207F0AE">
    <w:name w:val="3CBDE117D2EA463D87529612E207F0AE"/>
  </w:style>
  <w:style w:type="paragraph" w:customStyle="1" w:styleId="7CF9CEC6661342C1B580745802D0EF02">
    <w:name w:val="7CF9CEC6661342C1B580745802D0EF02"/>
  </w:style>
  <w:style w:type="paragraph" w:customStyle="1" w:styleId="8A5CD66096944000B865E2208B497A15">
    <w:name w:val="8A5CD66096944000B865E2208B497A15"/>
  </w:style>
  <w:style w:type="paragraph" w:customStyle="1" w:styleId="FC08EFA8FC92486291A361F9B2D201E4">
    <w:name w:val="FC08EFA8FC92486291A361F9B2D201E4"/>
  </w:style>
  <w:style w:type="paragraph" w:customStyle="1" w:styleId="2B63468FF88D4C4189187BC8E52F0D54">
    <w:name w:val="2B63468FF88D4C4189187BC8E52F0D54"/>
  </w:style>
  <w:style w:type="paragraph" w:customStyle="1" w:styleId="BC589B094AB24911B07D67277C28574C">
    <w:name w:val="BC589B094AB24911B07D67277C28574C"/>
  </w:style>
  <w:style w:type="paragraph" w:customStyle="1" w:styleId="9969175DD67A454999E5F25AA985D7FF">
    <w:name w:val="9969175DD67A454999E5F25AA985D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a4f35948-e619-41b3-aa29-22878b09cfd2"/>
    <ds:schemaRef ds:uri="http://schemas.openxmlformats.org/package/2006/metadata/core-properties"/>
    <ds:schemaRef ds:uri="40262f94-9f35-4ac3-9a90-690165a166b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Taylor Novak</cp:lastModifiedBy>
  <cp:revision>2</cp:revision>
  <dcterms:created xsi:type="dcterms:W3CDTF">2019-04-23T17:11:00Z</dcterms:created>
  <dcterms:modified xsi:type="dcterms:W3CDTF">2019-04-23T17:11:00Z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